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00" w:rsidRPr="00421127" w:rsidRDefault="00050E00" w:rsidP="00050E00">
      <w:pPr>
        <w:tabs>
          <w:tab w:val="left" w:pos="2977"/>
        </w:tabs>
        <w:spacing w:before="90"/>
        <w:ind w:right="942"/>
        <w:jc w:val="right"/>
        <w:rPr>
          <w:bCs/>
          <w:i/>
          <w:color w:val="000000" w:themeColor="text1"/>
          <w:sz w:val="24"/>
        </w:rPr>
      </w:pPr>
      <w:r w:rsidRPr="00421127">
        <w:rPr>
          <w:bCs/>
          <w:i/>
          <w:color w:val="000000" w:themeColor="text1"/>
          <w:sz w:val="24"/>
        </w:rPr>
        <w:t>Приложение</w:t>
      </w:r>
      <w:r w:rsidRPr="00421127">
        <w:rPr>
          <w:bCs/>
          <w:i/>
          <w:color w:val="000000" w:themeColor="text1"/>
          <w:spacing w:val="-2"/>
          <w:sz w:val="24"/>
        </w:rPr>
        <w:t xml:space="preserve"> </w:t>
      </w:r>
      <w:r w:rsidRPr="00421127">
        <w:rPr>
          <w:bCs/>
          <w:i/>
          <w:color w:val="000000" w:themeColor="text1"/>
          <w:sz w:val="24"/>
        </w:rPr>
        <w:t>№</w:t>
      </w:r>
      <w:r>
        <w:rPr>
          <w:bCs/>
          <w:i/>
          <w:color w:val="000000" w:themeColor="text1"/>
          <w:sz w:val="24"/>
        </w:rPr>
        <w:t xml:space="preserve"> </w:t>
      </w:r>
      <w:r w:rsidRPr="00421127">
        <w:rPr>
          <w:bCs/>
          <w:i/>
          <w:color w:val="000000" w:themeColor="text1"/>
          <w:sz w:val="24"/>
        </w:rPr>
        <w:t>4</w:t>
      </w:r>
    </w:p>
    <w:p w:rsidR="00050E00" w:rsidRPr="00421127" w:rsidRDefault="00050E00" w:rsidP="00050E00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050E00" w:rsidRPr="00421127" w:rsidRDefault="00050E00" w:rsidP="00050E00">
      <w:pPr>
        <w:tabs>
          <w:tab w:val="left" w:pos="2977"/>
        </w:tabs>
        <w:rPr>
          <w:i/>
          <w:color w:val="000000" w:themeColor="text1"/>
          <w:sz w:val="24"/>
        </w:rPr>
      </w:pPr>
    </w:p>
    <w:p w:rsidR="00050E00" w:rsidRPr="00421127" w:rsidRDefault="00050E00" w:rsidP="00050E00">
      <w:pPr>
        <w:widowControl/>
        <w:autoSpaceDE/>
        <w:autoSpaceDN/>
        <w:spacing w:after="160" w:line="256" w:lineRule="auto"/>
        <w:jc w:val="both"/>
        <w:rPr>
          <w:rFonts w:eastAsia="Calibri"/>
          <w:b/>
          <w:bCs/>
          <w:color w:val="000000" w:themeColor="text1"/>
          <w:sz w:val="24"/>
        </w:rPr>
      </w:pPr>
      <w:r w:rsidRPr="00421127">
        <w:rPr>
          <w:rFonts w:eastAsia="Calibri"/>
          <w:b/>
          <w:bCs/>
          <w:color w:val="000000" w:themeColor="text1"/>
          <w:sz w:val="24"/>
        </w:rPr>
        <w:t>ФОРМАЛНИ КРИТЕРИИ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250"/>
        <w:gridCol w:w="728"/>
        <w:gridCol w:w="786"/>
        <w:gridCol w:w="657"/>
      </w:tblGrid>
      <w:tr w:rsidR="00050E00" w:rsidRPr="00421127" w:rsidTr="00B23C33">
        <w:trPr>
          <w:trHeight w:val="144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Административно съответствие</w:t>
            </w:r>
          </w:p>
        </w:tc>
      </w:tr>
      <w:tr w:rsidR="00050E00" w:rsidRPr="00421127" w:rsidTr="00B23C33">
        <w:trPr>
          <w:trHeight w:val="14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Критерии за съответствие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Мотиви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Оценка</w:t>
            </w:r>
          </w:p>
        </w:tc>
      </w:tr>
      <w:tr w:rsidR="00050E00" w:rsidRPr="00421127" w:rsidTr="00B23C33">
        <w:trPr>
          <w:trHeight w:val="21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color w:val="000000" w:themeColor="text1"/>
                <w:sz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color w:val="000000" w:themeColor="text1"/>
                <w:sz w:val="24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line="256" w:lineRule="auto"/>
              <w:rPr>
                <w:rFonts w:eastAsia="Calibri"/>
                <w:b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Да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Не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Н/П</w:t>
            </w:r>
          </w:p>
        </w:tc>
      </w:tr>
      <w:tr w:rsidR="00050E00" w:rsidRPr="00421127" w:rsidTr="00B23C33">
        <w:trPr>
          <w:trHeight w:hRule="exact" w:val="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 xml:space="preserve">Проектното предложение е подадено в срок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val="9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Проектното предложение е подадено във вида, посочен в правилника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hRule="exact" w:val="7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Формуляр за кандидатстване – Приложение … (образец)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hRule="exact"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>
              <w:rPr>
                <w:rFonts w:eastAsia="Calibri"/>
                <w:color w:val="000000" w:themeColor="text1"/>
                <w:sz w:val="24"/>
              </w:rPr>
              <w:t>Финансов план – Приложение …</w:t>
            </w:r>
            <w:r w:rsidRPr="00421127">
              <w:rPr>
                <w:rFonts w:eastAsia="Calibri"/>
                <w:color w:val="000000" w:themeColor="text1"/>
                <w:sz w:val="24"/>
              </w:rPr>
              <w:t xml:space="preserve"> (образец)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hRule="exact" w:val="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Декларации на кандидата – Приложение … (образци)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hRule="exact" w:val="7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 xml:space="preserve">Декларация за обработка на личните данни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hRule="exact" w:val="284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 xml:space="preserve">За младежки организации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Кандидатът е организация, отговаряща на изискванията, предвидени в Закона за младежта, осъществяваща дейности в  обществена полза и вписана в публичния регистър  на ЮЛНЦ, воден от Агенцията по вписванията  - служебна проверка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Декларация за липсата на задължения на организацията към общината, оригинал – служебна проверка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Декларация за липсата на задължения на организацията към държавата, оригинал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Решение на УС за кандидатстване с проектно предложение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hRule="exact" w:val="284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За неформална младежка група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hRule="exact" w:val="9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Сформирана от 3 или повече лица на възраст от 15 до 29 години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hRule="exact" w:val="9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lastRenderedPageBreak/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Споразумение за сформиране на неформална младежка група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Нотариално заверено пълномощно на лицето, което ще представлява групата – задължително условие е лицето да е навършило 18 години.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val="283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За организации, работещи с млади хора</w:t>
            </w:r>
          </w:p>
        </w:tc>
      </w:tr>
      <w:tr w:rsidR="00050E00" w:rsidRPr="00421127" w:rsidTr="00B23C33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Кандидатът е организация, регистрирана по ЗТРРЮЛНЦ, осъществяващи дейности в  обществена полза и вписан в публичния регистър  на ЮЛНЦ, воден от Агенцията по вписванията  - служебна проверка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Решение на УС за кандидатстване с проектно предложение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Декларация за липсата на задължения на организацията към общината, оригинал – служебна проверка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  <w:tr w:rsidR="00050E00" w:rsidRPr="00421127" w:rsidTr="00B23C33">
        <w:trPr>
          <w:trHeight w:val="7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b/>
                <w:color w:val="000000" w:themeColor="text1"/>
                <w:sz w:val="24"/>
              </w:rPr>
            </w:pPr>
            <w:r w:rsidRPr="00421127">
              <w:rPr>
                <w:rFonts w:eastAsia="Calibri"/>
                <w:b/>
                <w:color w:val="000000" w:themeColor="text1"/>
                <w:sz w:val="24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</w:rPr>
              <w:t>Декларация за липсата на задължения на организацията към държавата, оригинал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0" w:rsidRPr="00421127" w:rsidRDefault="00050E00" w:rsidP="00B23C33">
            <w:pPr>
              <w:widowControl/>
              <w:autoSpaceDE/>
              <w:autoSpaceDN/>
              <w:spacing w:after="160" w:line="256" w:lineRule="auto"/>
              <w:jc w:val="both"/>
              <w:rPr>
                <w:rFonts w:eastAsia="Calibri"/>
                <w:color w:val="000000" w:themeColor="text1"/>
                <w:sz w:val="24"/>
              </w:rPr>
            </w:pPr>
          </w:p>
        </w:tc>
      </w:tr>
    </w:tbl>
    <w:p w:rsidR="00050E00" w:rsidRPr="00421127" w:rsidRDefault="00050E00" w:rsidP="00050E00">
      <w:pPr>
        <w:widowControl/>
        <w:autoSpaceDE/>
        <w:autoSpaceDN/>
        <w:spacing w:after="160" w:line="256" w:lineRule="auto"/>
        <w:jc w:val="both"/>
        <w:rPr>
          <w:rFonts w:eastAsia="Calibri"/>
          <w:color w:val="000000" w:themeColor="text1"/>
          <w:sz w:val="24"/>
        </w:rPr>
      </w:pPr>
    </w:p>
    <w:p w:rsidR="00050E00" w:rsidRPr="00421127" w:rsidRDefault="00050E00" w:rsidP="00050E00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050E00" w:rsidRPr="00421127" w:rsidRDefault="00050E00" w:rsidP="00050E00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050E00" w:rsidRPr="00421127" w:rsidRDefault="00050E00" w:rsidP="00050E00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050E00" w:rsidRPr="00421127" w:rsidRDefault="00050E00" w:rsidP="00050E00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050E00" w:rsidRPr="00421127" w:rsidRDefault="00050E00" w:rsidP="00050E00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050E00" w:rsidRPr="00421127" w:rsidRDefault="00050E00" w:rsidP="00050E00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050E00" w:rsidRPr="00421127" w:rsidRDefault="00050E00" w:rsidP="00050E00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050E00" w:rsidRPr="00421127" w:rsidRDefault="00050E00" w:rsidP="00050E00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050E00" w:rsidRPr="00421127" w:rsidRDefault="00050E00" w:rsidP="00050E00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050E00" w:rsidRPr="00421127" w:rsidRDefault="00050E00" w:rsidP="00050E00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6F7859" w:rsidRDefault="00050E00">
      <w:bookmarkStart w:id="0" w:name="_GoBack"/>
      <w:bookmarkEnd w:id="0"/>
    </w:p>
    <w:sectPr w:rsidR="006F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00"/>
    <w:rsid w:val="00045CCA"/>
    <w:rsid w:val="00050E00"/>
    <w:rsid w:val="00136571"/>
    <w:rsid w:val="001672CC"/>
    <w:rsid w:val="00A14EAA"/>
    <w:rsid w:val="00D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6253-2C33-49C4-9734-FB48DC1C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50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Ilieva</dc:creator>
  <cp:keywords/>
  <dc:description/>
  <cp:lastModifiedBy>Galina Ilieva</cp:lastModifiedBy>
  <cp:revision>1</cp:revision>
  <dcterms:created xsi:type="dcterms:W3CDTF">2025-03-04T11:19:00Z</dcterms:created>
  <dcterms:modified xsi:type="dcterms:W3CDTF">2025-03-04T11:19:00Z</dcterms:modified>
</cp:coreProperties>
</file>