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D0" w:rsidRPr="00421127" w:rsidRDefault="00B277D0" w:rsidP="00B277D0">
      <w:pPr>
        <w:widowControl/>
        <w:tabs>
          <w:tab w:val="center" w:pos="4320"/>
          <w:tab w:val="right" w:pos="8640"/>
        </w:tabs>
        <w:autoSpaceDE/>
        <w:autoSpaceDN/>
        <w:ind w:left="1304"/>
        <w:jc w:val="center"/>
        <w:rPr>
          <w:b/>
          <w:color w:val="000000" w:themeColor="text1"/>
          <w:kern w:val="28"/>
          <w:sz w:val="56"/>
          <w:szCs w:val="20"/>
          <w:lang w:eastAsia="bg-BG"/>
        </w:rPr>
      </w:pPr>
      <w:r w:rsidRPr="00421127">
        <w:rPr>
          <w:noProof/>
          <w:color w:val="000000" w:themeColor="text1"/>
          <w:kern w:val="28"/>
          <w:sz w:val="28"/>
          <w:szCs w:val="20"/>
          <w:u w:val="single"/>
          <w:lang w:eastAsia="bg-BG"/>
        </w:rPr>
        <w:drawing>
          <wp:anchor distT="0" distB="0" distL="114300" distR="114300" simplePos="0" relativeHeight="251659264" behindDoc="0" locked="0" layoutInCell="1" allowOverlap="1" wp14:anchorId="37962C78" wp14:editId="1734C958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652145" cy="798830"/>
            <wp:effectExtent l="0" t="0" r="0" b="1270"/>
            <wp:wrapNone/>
            <wp:docPr id="17" name="Picture 17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O Б</w:t>
      </w: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Щ</w:t>
      </w: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И</w:t>
      </w: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Н</w:t>
      </w: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proofErr w:type="gramStart"/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А</w:t>
      </w: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 xml:space="preserve"> Ш</w:t>
      </w:r>
      <w:proofErr w:type="gramEnd"/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У М</w:t>
      </w: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Е</w:t>
      </w: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 xml:space="preserve"> </w:t>
      </w:r>
      <w:r w:rsidRPr="00421127">
        <w:rPr>
          <w:b/>
          <w:color w:val="000000" w:themeColor="text1"/>
          <w:kern w:val="28"/>
          <w:sz w:val="56"/>
          <w:szCs w:val="20"/>
          <w:lang w:val="en-US" w:eastAsia="bg-BG"/>
        </w:rPr>
        <w:t>Н</w:t>
      </w:r>
    </w:p>
    <w:p w:rsidR="00B277D0" w:rsidRPr="00421127" w:rsidRDefault="00B277D0" w:rsidP="00B277D0">
      <w:pPr>
        <w:widowControl/>
        <w:pBdr>
          <w:bottom w:val="single" w:sz="4" w:space="1" w:color="auto"/>
        </w:pBdr>
        <w:tabs>
          <w:tab w:val="center" w:pos="4320"/>
          <w:tab w:val="right" w:pos="8640"/>
        </w:tabs>
        <w:autoSpaceDE/>
        <w:autoSpaceDN/>
        <w:rPr>
          <w:b/>
          <w:color w:val="000000" w:themeColor="text1"/>
          <w:kern w:val="28"/>
          <w:sz w:val="2"/>
          <w:szCs w:val="20"/>
          <w:lang w:val="en-US" w:eastAsia="bg-BG"/>
        </w:rPr>
      </w:pPr>
      <w:r w:rsidRPr="00421127">
        <w:rPr>
          <w:b/>
          <w:color w:val="000000" w:themeColor="text1"/>
          <w:kern w:val="28"/>
          <w:sz w:val="56"/>
          <w:szCs w:val="20"/>
          <w:lang w:eastAsia="bg-BG"/>
        </w:rPr>
        <w:tab/>
      </w:r>
    </w:p>
    <w:p w:rsidR="00B277D0" w:rsidRPr="00421127" w:rsidRDefault="00B277D0" w:rsidP="00B277D0">
      <w:pPr>
        <w:widowControl/>
        <w:autoSpaceDE/>
        <w:autoSpaceDN/>
        <w:ind w:left="1474"/>
        <w:jc w:val="center"/>
        <w:rPr>
          <w:b/>
          <w:i/>
          <w:color w:val="000000" w:themeColor="text1"/>
          <w:kern w:val="28"/>
          <w:sz w:val="24"/>
          <w:szCs w:val="24"/>
          <w:lang w:val="en-US"/>
        </w:rPr>
      </w:pPr>
      <w:r w:rsidRPr="00421127">
        <w:rPr>
          <w:b/>
          <w:i/>
          <w:color w:val="000000" w:themeColor="text1"/>
          <w:kern w:val="28"/>
          <w:sz w:val="24"/>
          <w:szCs w:val="24"/>
        </w:rPr>
        <w:t>9700 гр. Шумен, бул. “Славянски” № 17, тел.</w:t>
      </w:r>
      <w:r w:rsidRPr="00421127">
        <w:rPr>
          <w:b/>
          <w:i/>
          <w:color w:val="000000" w:themeColor="text1"/>
          <w:kern w:val="28"/>
          <w:sz w:val="24"/>
          <w:szCs w:val="24"/>
          <w:lang w:val="en-US"/>
        </w:rPr>
        <w:t>/</w:t>
      </w:r>
      <w:r w:rsidRPr="00421127">
        <w:rPr>
          <w:b/>
          <w:i/>
          <w:color w:val="000000" w:themeColor="text1"/>
          <w:kern w:val="28"/>
          <w:sz w:val="24"/>
          <w:szCs w:val="24"/>
        </w:rPr>
        <w:t xml:space="preserve">факс: 054/800 </w:t>
      </w:r>
      <w:r w:rsidRPr="00421127">
        <w:rPr>
          <w:b/>
          <w:i/>
          <w:color w:val="000000" w:themeColor="text1"/>
          <w:kern w:val="28"/>
          <w:sz w:val="24"/>
          <w:szCs w:val="24"/>
          <w:lang w:val="en-US"/>
        </w:rPr>
        <w:t>810</w:t>
      </w:r>
    </w:p>
    <w:p w:rsidR="00B277D0" w:rsidRPr="00421127" w:rsidRDefault="00B277D0" w:rsidP="00B277D0">
      <w:pPr>
        <w:widowControl/>
        <w:autoSpaceDE/>
        <w:autoSpaceDN/>
        <w:ind w:left="1474"/>
        <w:jc w:val="center"/>
        <w:rPr>
          <w:b/>
          <w:i/>
          <w:color w:val="000000" w:themeColor="text1"/>
          <w:kern w:val="28"/>
          <w:sz w:val="24"/>
          <w:szCs w:val="24"/>
          <w:lang w:val="de-DE"/>
        </w:rPr>
      </w:pPr>
      <w:r w:rsidRPr="00421127">
        <w:rPr>
          <w:b/>
          <w:i/>
          <w:color w:val="000000" w:themeColor="text1"/>
          <w:kern w:val="28"/>
          <w:sz w:val="24"/>
          <w:szCs w:val="24"/>
        </w:rPr>
        <w:t>e-</w:t>
      </w:r>
      <w:proofErr w:type="spellStart"/>
      <w:r w:rsidRPr="00421127">
        <w:rPr>
          <w:b/>
          <w:i/>
          <w:color w:val="000000" w:themeColor="text1"/>
          <w:kern w:val="28"/>
          <w:sz w:val="24"/>
          <w:szCs w:val="24"/>
        </w:rPr>
        <w:t>mail</w:t>
      </w:r>
      <w:proofErr w:type="spellEnd"/>
      <w:r w:rsidRPr="00421127">
        <w:rPr>
          <w:b/>
          <w:i/>
          <w:color w:val="000000" w:themeColor="text1"/>
          <w:kern w:val="28"/>
          <w:sz w:val="24"/>
          <w:szCs w:val="24"/>
        </w:rPr>
        <w:t xml:space="preserve">: </w:t>
      </w:r>
      <w:hyperlink r:id="rId6" w:history="1">
        <w:r w:rsidRPr="00421127">
          <w:rPr>
            <w:b/>
            <w:i/>
            <w:color w:val="000000" w:themeColor="text1"/>
            <w:kern w:val="28"/>
            <w:sz w:val="24"/>
            <w:szCs w:val="24"/>
            <w:u w:val="single"/>
          </w:rPr>
          <w:t>mayor@shumen.bg</w:t>
        </w:r>
      </w:hyperlink>
      <w:r w:rsidRPr="00421127">
        <w:rPr>
          <w:b/>
          <w:i/>
          <w:color w:val="000000" w:themeColor="text1"/>
          <w:kern w:val="28"/>
          <w:sz w:val="24"/>
          <w:szCs w:val="24"/>
          <w:lang w:val="de-DE"/>
        </w:rPr>
        <w:t xml:space="preserve">, </w:t>
      </w:r>
      <w:r>
        <w:fldChar w:fldCharType="begin"/>
      </w:r>
      <w:r>
        <w:instrText xml:space="preserve"> HYPERLINK "http://www.shumen.bg" </w:instrText>
      </w:r>
      <w:r>
        <w:fldChar w:fldCharType="separate"/>
      </w:r>
      <w:r w:rsidRPr="00421127">
        <w:rPr>
          <w:b/>
          <w:i/>
          <w:color w:val="000000" w:themeColor="text1"/>
          <w:kern w:val="28"/>
          <w:sz w:val="24"/>
          <w:szCs w:val="24"/>
          <w:u w:val="single"/>
        </w:rPr>
        <w:t>http://www.shumen.bg</w:t>
      </w:r>
      <w:r>
        <w:rPr>
          <w:b/>
          <w:i/>
          <w:color w:val="000000" w:themeColor="text1"/>
          <w:kern w:val="28"/>
          <w:sz w:val="24"/>
          <w:szCs w:val="24"/>
          <w:u w:val="single"/>
        </w:rPr>
        <w:fldChar w:fldCharType="end"/>
      </w:r>
    </w:p>
    <w:p w:rsidR="00B277D0" w:rsidRPr="00421127" w:rsidRDefault="00B277D0" w:rsidP="00B277D0">
      <w:pPr>
        <w:widowControl/>
        <w:autoSpaceDE/>
        <w:autoSpaceDN/>
        <w:ind w:left="1474"/>
        <w:jc w:val="center"/>
        <w:rPr>
          <w:b/>
          <w:color w:val="000000" w:themeColor="text1"/>
          <w:kern w:val="28"/>
          <w:sz w:val="24"/>
          <w:szCs w:val="24"/>
        </w:rPr>
      </w:pPr>
    </w:p>
    <w:p w:rsidR="00B277D0" w:rsidRPr="00421127" w:rsidRDefault="00B277D0" w:rsidP="00B277D0">
      <w:pPr>
        <w:widowControl/>
        <w:autoSpaceDE/>
        <w:autoSpaceDN/>
        <w:spacing w:after="160" w:line="259" w:lineRule="auto"/>
        <w:jc w:val="right"/>
        <w:rPr>
          <w:rFonts w:eastAsia="Calibri"/>
          <w:b/>
          <w:i/>
          <w:color w:val="000000" w:themeColor="text1"/>
          <w:sz w:val="24"/>
        </w:rPr>
      </w:pPr>
    </w:p>
    <w:p w:rsidR="00B277D0" w:rsidRPr="00421127" w:rsidRDefault="00B277D0" w:rsidP="00B277D0">
      <w:pPr>
        <w:widowControl/>
        <w:autoSpaceDE/>
        <w:autoSpaceDN/>
        <w:spacing w:after="160" w:line="259" w:lineRule="auto"/>
        <w:jc w:val="right"/>
        <w:rPr>
          <w:rFonts w:eastAsia="Calibri"/>
          <w:b/>
          <w:i/>
          <w:color w:val="000000" w:themeColor="text1"/>
          <w:sz w:val="24"/>
        </w:rPr>
      </w:pPr>
      <w:r w:rsidRPr="00421127">
        <w:rPr>
          <w:rFonts w:eastAsia="Calibri"/>
          <w:b/>
          <w:i/>
          <w:color w:val="000000" w:themeColor="text1"/>
          <w:sz w:val="24"/>
        </w:rPr>
        <w:t>Приложение №</w:t>
      </w:r>
      <w:r>
        <w:rPr>
          <w:rFonts w:eastAsia="Calibri"/>
          <w:b/>
          <w:i/>
          <w:color w:val="000000" w:themeColor="text1"/>
          <w:sz w:val="24"/>
        </w:rPr>
        <w:t xml:space="preserve"> </w:t>
      </w:r>
      <w:r w:rsidRPr="00421127">
        <w:rPr>
          <w:rFonts w:eastAsia="Calibri"/>
          <w:b/>
          <w:i/>
          <w:color w:val="000000" w:themeColor="text1"/>
          <w:sz w:val="24"/>
        </w:rPr>
        <w:t>6</w:t>
      </w:r>
    </w:p>
    <w:p w:rsidR="00B277D0" w:rsidRPr="00421127" w:rsidRDefault="00B277D0" w:rsidP="00B277D0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bg-BG"/>
        </w:rPr>
      </w:pPr>
    </w:p>
    <w:p w:rsidR="00B277D0" w:rsidRPr="00421127" w:rsidRDefault="00B277D0" w:rsidP="00B277D0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bg-BG"/>
        </w:rPr>
      </w:pPr>
    </w:p>
    <w:p w:rsidR="00B277D0" w:rsidRPr="00421127" w:rsidRDefault="00B277D0" w:rsidP="00B277D0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bg-BG"/>
        </w:rPr>
      </w:pPr>
      <w:r w:rsidRPr="00421127">
        <w:rPr>
          <w:b/>
          <w:color w:val="000000" w:themeColor="text1"/>
          <w:sz w:val="24"/>
          <w:szCs w:val="24"/>
          <w:lang w:eastAsia="bg-BG"/>
        </w:rPr>
        <w:t>ДОГОВОР</w:t>
      </w:r>
    </w:p>
    <w:p w:rsidR="00B277D0" w:rsidRPr="00421127" w:rsidRDefault="00B277D0" w:rsidP="00B277D0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bg-BG"/>
        </w:rPr>
      </w:pPr>
    </w:p>
    <w:p w:rsidR="00B277D0" w:rsidRPr="00421127" w:rsidRDefault="00B277D0" w:rsidP="00B277D0">
      <w:pPr>
        <w:widowControl/>
        <w:autoSpaceDE/>
        <w:autoSpaceDN/>
        <w:jc w:val="center"/>
        <w:rPr>
          <w:color w:val="000000" w:themeColor="text1"/>
          <w:sz w:val="24"/>
          <w:szCs w:val="24"/>
          <w:lang w:eastAsia="bg-BG"/>
        </w:rPr>
      </w:pPr>
      <w:r w:rsidRPr="00421127">
        <w:rPr>
          <w:color w:val="000000" w:themeColor="text1"/>
          <w:sz w:val="24"/>
          <w:szCs w:val="24"/>
          <w:lang w:eastAsia="bg-BG"/>
        </w:rPr>
        <w:t>№………………………….</w:t>
      </w:r>
    </w:p>
    <w:p w:rsidR="00B277D0" w:rsidRPr="00421127" w:rsidRDefault="00B277D0" w:rsidP="00B277D0">
      <w:pPr>
        <w:widowControl/>
        <w:autoSpaceDE/>
        <w:autoSpaceDN/>
        <w:ind w:firstLine="708"/>
        <w:jc w:val="both"/>
        <w:rPr>
          <w:color w:val="000000" w:themeColor="text1"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ind w:firstLine="454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Днес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……......... в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гр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. Шумен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основание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Заповед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№ РД-……………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Кмета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Община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Шумен,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съгласно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Правилника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финансиране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младежки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проекти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във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връзка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Протокол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№ ………………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заседание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Експертен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съвет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сключи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настоящият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договор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между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ОБЩИНА ШУМЕН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наричан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по-долу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краткост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 СТРАНА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с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адрес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гр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. Шумен,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бул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. „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Славянски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” № 17, БУЛСТАТ 000931721,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представлявана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проф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Христо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Христов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кмет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Община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Шумен,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една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страна</w:t>
      </w:r>
      <w:proofErr w:type="spellEnd"/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и          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…………………………………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адрес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: ………………………</w:t>
      </w:r>
      <w:proofErr w:type="gram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…..</w:t>
      </w:r>
      <w:proofErr w:type="gram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наричан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по-долу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краткост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ФИНАНСИРАНА СТРАНА,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друга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страна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36F16">
        <w:rPr>
          <w:rFonts w:ascii="Times New Roman" w:hAnsi="Times New Roman" w:cs="Times New Roman"/>
          <w:sz w:val="24"/>
          <w:szCs w:val="24"/>
          <w:lang w:eastAsia="bg-BG"/>
        </w:rPr>
        <w:tab/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Страните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споразумяха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следното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277D0" w:rsidRPr="00616FF8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:rsidR="00B277D0" w:rsidRDefault="00B277D0" w:rsidP="00B277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І. ПРЕДМЕТ И </w:t>
      </w:r>
      <w:proofErr w:type="gramStart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СРОК  НА</w:t>
      </w:r>
      <w:proofErr w:type="gramEnd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ДОГОВОРА</w:t>
      </w:r>
    </w:p>
    <w:p w:rsidR="00B277D0" w:rsidRPr="00616FF8" w:rsidRDefault="00B277D0" w:rsidP="00B277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Чл.1.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(1)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предоставя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ФИНАНСИРАНАТА СТРАНА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Calibri" w:hAnsi="Times New Roman" w:cs="Times New Roman"/>
          <w:sz w:val="24"/>
          <w:szCs w:val="24"/>
        </w:rPr>
        <w:t>финансиране</w:t>
      </w:r>
      <w:proofErr w:type="spellEnd"/>
      <w:r w:rsidRPr="00336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36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eastAsia="Calibri" w:hAnsi="Times New Roman" w:cs="Times New Roman"/>
          <w:sz w:val="24"/>
          <w:szCs w:val="24"/>
        </w:rPr>
        <w:t>реализиране</w:t>
      </w:r>
      <w:proofErr w:type="spellEnd"/>
      <w:r w:rsidRPr="00336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eastAsia="Calibri" w:hAnsi="Times New Roman" w:cs="Times New Roman"/>
          <w:sz w:val="24"/>
          <w:szCs w:val="24"/>
        </w:rPr>
        <w:t>младежки</w:t>
      </w:r>
      <w:proofErr w:type="spellEnd"/>
      <w:r w:rsidRPr="00336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eastAsia="Calibri" w:hAnsi="Times New Roman" w:cs="Times New Roman"/>
          <w:sz w:val="24"/>
          <w:szCs w:val="24"/>
        </w:rPr>
        <w:t>проект</w:t>
      </w:r>
      <w:proofErr w:type="spellEnd"/>
      <w:r w:rsidRPr="00336F16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336F16">
        <w:rPr>
          <w:rFonts w:ascii="Times New Roman" w:eastAsia="Calibri" w:hAnsi="Times New Roman" w:cs="Times New Roman"/>
          <w:sz w:val="24"/>
          <w:szCs w:val="24"/>
        </w:rPr>
        <w:t>наименование</w:t>
      </w:r>
      <w:proofErr w:type="spellEnd"/>
      <w:r w:rsidRPr="00336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………………...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(2)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Срокът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изпълнение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……………...,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съгласно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формуляр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кандидатстване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77D0" w:rsidRDefault="00B277D0" w:rsidP="00B277D0">
      <w:pPr>
        <w:pStyle w:val="NoSpacing"/>
        <w:jc w:val="center"/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</w:pPr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II. ФИНАНСИРАНЕ НА ПРОЕКТА</w:t>
      </w:r>
    </w:p>
    <w:p w:rsidR="00B277D0" w:rsidRPr="00616FF8" w:rsidRDefault="00B277D0" w:rsidP="00B277D0">
      <w:pPr>
        <w:pStyle w:val="NoSpacing"/>
        <w:jc w:val="center"/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proofErr w:type="spellStart"/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 xml:space="preserve">. 2. 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(1)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Общият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размер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възлиза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.................................... (...............................)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лв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.</w:t>
      </w:r>
    </w:p>
    <w:p w:rsidR="00B277D0" w:rsidRDefault="00B277D0" w:rsidP="00B277D0">
      <w:pPr>
        <w:pStyle w:val="NoSpacing"/>
        <w:jc w:val="both"/>
        <w:rPr>
          <w:rFonts w:ascii="Times New Roman" w:eastAsia="PMingLiU" w:hAnsi="Times New Roman" w:cs="Times New Roman"/>
          <w:sz w:val="24"/>
          <w:szCs w:val="24"/>
          <w:lang w:val="bg-BG" w:eastAsia="bg-BG"/>
        </w:rPr>
      </w:pP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(2)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Предоставеното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финансиране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е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размер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......................................…………………………………… (....................................)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лв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.,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срок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10 (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десет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)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след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PMingLiU" w:hAnsi="Times New Roman" w:cs="Times New Roman"/>
          <w:sz w:val="24"/>
          <w:szCs w:val="24"/>
          <w:lang w:eastAsia="bg-BG"/>
        </w:rPr>
        <w:t>одписване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bg-BG"/>
        </w:rPr>
        <w:t>настоящия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</w:t>
      </w:r>
      <w:proofErr w:type="spellEnd"/>
    </w:p>
    <w:p w:rsidR="00B277D0" w:rsidRPr="00336F16" w:rsidRDefault="00B277D0" w:rsidP="00B277D0">
      <w:pPr>
        <w:pStyle w:val="NoSpacing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(3)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Разходите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извършват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съответствие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предвиденото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разпределение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бюджета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77D0" w:rsidRDefault="00B277D0" w:rsidP="00B277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ІIІ. ПРАВА И ЗАДЪЛЖЕНИЯ НА ФИНАНСИРАЩАТА СТРАНА</w:t>
      </w:r>
    </w:p>
    <w:p w:rsidR="00B277D0" w:rsidRPr="00616FF8" w:rsidRDefault="00B277D0" w:rsidP="00B277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lastRenderedPageBreak/>
        <w:t>Чл</w:t>
      </w:r>
      <w:proofErr w:type="spellEnd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. 3.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зад</w:t>
      </w:r>
      <w:r>
        <w:rPr>
          <w:rFonts w:ascii="Times New Roman" w:hAnsi="Times New Roman" w:cs="Times New Roman"/>
          <w:sz w:val="24"/>
          <w:szCs w:val="24"/>
          <w:lang w:eastAsia="bg-BG"/>
        </w:rPr>
        <w:t>ължава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преведе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банков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път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следната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банкова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сметка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………………………….,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посочената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. 2,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ал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  <w:proofErr w:type="gram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2 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сума</w:t>
      </w:r>
      <w:proofErr w:type="spellEnd"/>
      <w:proofErr w:type="gram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ФИНАНСИРАНАТА СТРАНА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Чл.4.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</w:p>
    <w:p w:rsidR="00B277D0" w:rsidRDefault="00B277D0" w:rsidP="00B277D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1.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извършва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проверки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текущото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изпълнение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изпълнението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този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;</w:t>
      </w:r>
    </w:p>
    <w:p w:rsidR="00B277D0" w:rsidRDefault="00B277D0" w:rsidP="00B277D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получи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окончателен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отчет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придружен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заверени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копия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всички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оригинални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разходно-оправдателни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документи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както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пълни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данни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реализацията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резултатите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прес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досие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/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ако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има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такова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/,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рекламни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материали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DVD, CD,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снимков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материал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.;</w:t>
      </w:r>
    </w:p>
    <w:p w:rsidR="00B277D0" w:rsidRDefault="00B277D0" w:rsidP="00B277D0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3.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извършва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служебни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проверки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като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събира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получава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информация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други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институции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организации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;</w:t>
      </w:r>
    </w:p>
    <w:p w:rsidR="00B277D0" w:rsidRDefault="00B277D0" w:rsidP="00B277D0">
      <w:pPr>
        <w:pStyle w:val="NoSpacing"/>
        <w:ind w:firstLine="360"/>
        <w:jc w:val="both"/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4.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изисква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допълнителна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информация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документи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ФИНАНСИРАНАТА СТРАНА</w:t>
      </w:r>
      <w:r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36F16">
        <w:rPr>
          <w:rFonts w:ascii="Times New Roman" w:eastAsia="PMingLiU" w:hAnsi="Times New Roman" w:cs="Times New Roman"/>
          <w:sz w:val="24"/>
          <w:szCs w:val="24"/>
          <w:lang w:val="bg-BG" w:eastAsia="bg-BG"/>
        </w:rPr>
        <w:t>преди да се произнесе по представения окончателен отчет;</w:t>
      </w:r>
    </w:p>
    <w:p w:rsidR="00B277D0" w:rsidRPr="00336F16" w:rsidRDefault="00B277D0" w:rsidP="00B277D0">
      <w:pPr>
        <w:pStyle w:val="NoSpacing"/>
        <w:ind w:firstLine="360"/>
        <w:jc w:val="both"/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</w:pPr>
      <w:r w:rsidRPr="00336F16">
        <w:rPr>
          <w:rFonts w:ascii="Times New Roman" w:eastAsia="PMingLiU" w:hAnsi="Times New Roman" w:cs="Times New Roman"/>
          <w:sz w:val="24"/>
          <w:szCs w:val="24"/>
          <w:lang w:val="bg-BG" w:eastAsia="bg-BG"/>
        </w:rPr>
        <w:t>5.</w:t>
      </w:r>
      <w:r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изисква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ФИНАНСИРАНАТА СТРАНА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изпълни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задълженията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срок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без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отклонения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договореното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 w:eastAsia="bg-BG"/>
        </w:rPr>
      </w:pP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ІІІ. ПРАВА И ЗАДЪЛЖЕНИЯ НА ФИНАНСИРАНАТА СТРАНА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. 5.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ФИНАНСИРАНАТА СТРАНА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има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право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получи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сумата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. 2,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ал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. 2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реализация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в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посочените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срокове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условия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този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договор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след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подписването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му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. 6.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(1)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ФИНАНСИРАНАТА СТРАНА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задължава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B277D0" w:rsidRDefault="00B277D0" w:rsidP="00B277D0">
      <w:pPr>
        <w:pStyle w:val="NoSpacing"/>
        <w:ind w:firstLine="454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1.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реализира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одобрения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срока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1,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ал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2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настоящия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като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изпълни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дейностите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описани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във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формуляра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кандидатстване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;</w:t>
      </w:r>
    </w:p>
    <w:p w:rsidR="00B277D0" w:rsidRDefault="00B277D0" w:rsidP="00B277D0">
      <w:pPr>
        <w:pStyle w:val="NoSpacing"/>
        <w:ind w:firstLine="454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2.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информира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>,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късно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3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работни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преди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провеждане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събитие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конкретната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час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място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реализирането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му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;</w:t>
      </w:r>
    </w:p>
    <w:p w:rsidR="00B277D0" w:rsidRDefault="00B277D0" w:rsidP="00B277D0">
      <w:pPr>
        <w:pStyle w:val="NoSpacing"/>
        <w:ind w:firstLine="454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3.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използва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финансирането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предоставено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само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изпълнение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дейностите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proofErr w:type="gram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proofErr w:type="gram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;</w:t>
      </w:r>
    </w:p>
    <w:p w:rsidR="00B277D0" w:rsidRDefault="00B277D0" w:rsidP="00B277D0">
      <w:pPr>
        <w:pStyle w:val="NoSpacing"/>
        <w:ind w:firstLine="454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4.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представи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чрез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деловодството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Община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Шумен,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окончателен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отчет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едномесечен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срок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след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приключване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по-късно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 xml:space="preserve">10 </w:t>
      </w:r>
      <w:proofErr w:type="spellStart"/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декември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съответната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година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придружен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заверени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копия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всички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оригинални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разходно-оправдателни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документи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както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пълни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данни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реализацията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резултатите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-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прес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досие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/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ако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има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такова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/,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рекламни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материали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DVD, CD,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снимков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материал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>;</w:t>
      </w:r>
    </w:p>
    <w:p w:rsidR="00B277D0" w:rsidRPr="00095770" w:rsidRDefault="00B277D0" w:rsidP="00B277D0">
      <w:pPr>
        <w:pStyle w:val="NoSpacing"/>
        <w:ind w:firstLine="454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5. Д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а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предоставя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информация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за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получената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финансова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помощ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във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всеки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разпространен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или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публикуван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документ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във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всеки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продукт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или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материал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произведен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помощта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предоставената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финансова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помощ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време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всяко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обучение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конференция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семинар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или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друго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както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във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всяко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дадено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изявление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или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интервю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във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връзка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това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;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eastAsia="en-GB"/>
        </w:rPr>
      </w:pPr>
      <w:r w:rsidRPr="00095770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(2)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упълномощава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Община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Шумен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публикува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следната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информация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във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всякаква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форма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носител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включително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в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Интернет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: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името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адреса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;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предмета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целта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финансовата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подкрепа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;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предоставената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сума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под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формата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финансова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подкрепа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съотношението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й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общата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цена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проекта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.</w:t>
      </w:r>
    </w:p>
    <w:p w:rsidR="00B277D0" w:rsidRPr="00616FF8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val="bg-BG" w:eastAsia="en-GB"/>
        </w:rPr>
      </w:pPr>
      <w:r w:rsidRPr="00616FF8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(3)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като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носител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всички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права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интелектуална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собственост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произтичащи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реализацията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проекта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както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правата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върху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отчетите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другите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документи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материали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създадени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във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връзка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дейността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договора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lastRenderedPageBreak/>
        <w:t>предоставя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безвъзмездно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Община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Шумен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правото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ги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използва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за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целите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оценка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разгласяване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резултат</w:t>
      </w:r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ите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произтичащи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дейността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.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</w:p>
    <w:p w:rsidR="00B277D0" w:rsidRPr="00336F16" w:rsidRDefault="00B277D0" w:rsidP="00B277D0">
      <w:pPr>
        <w:pStyle w:val="NoSpacing"/>
        <w:jc w:val="center"/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bCs/>
          <w:iCs/>
          <w:snapToGrid w:val="0"/>
          <w:sz w:val="24"/>
          <w:szCs w:val="24"/>
          <w:lang w:eastAsia="en-GB"/>
        </w:rPr>
        <w:t>ІV. </w:t>
      </w: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  <w:t>ОТГОВОРНОСТ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en-GB"/>
        </w:rPr>
        <w:t xml:space="preserve">Чл. 7. </w:t>
      </w:r>
      <w:r w:rsidRPr="00616FF8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>(1)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носи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пълна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отговорност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за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изпълнението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всички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задължения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които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е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обвързана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>(2)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носи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отговорност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в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случай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предявен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иск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свързан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каквато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и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е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вреда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причинена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трети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лица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в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периода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изпълнение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или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във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връзка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дейността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.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>(3)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е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длъжна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обезщети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всяка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вреда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>претърпяна от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Община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Шумен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>, в резултат на изпълнението или неправилното изпълнение на дейностите по проекта.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>(4)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носи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отговорност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спрямо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трети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лица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включително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за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всякакви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вреди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,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претърпени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тях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реализирането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дейностите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проекта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.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eastAsia="en-GB"/>
        </w:rPr>
      </w:pPr>
    </w:p>
    <w:p w:rsidR="00B277D0" w:rsidRDefault="00B277D0" w:rsidP="00B277D0">
      <w:pPr>
        <w:pStyle w:val="NoSpacing"/>
        <w:jc w:val="center"/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</w:pPr>
      <w:r w:rsidRPr="00336F16">
        <w:rPr>
          <w:rFonts w:ascii="Times New Roman" w:hAnsi="Times New Roman" w:cs="Times New Roman"/>
          <w:b/>
          <w:bCs/>
          <w:iCs/>
          <w:snapToGrid w:val="0"/>
          <w:sz w:val="24"/>
          <w:szCs w:val="24"/>
          <w:lang w:eastAsia="en-GB"/>
        </w:rPr>
        <w:t>V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 xml:space="preserve">. </w:t>
      </w:r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ПРЕКРАТЯВАНЕ НА ДОГОВОРА. САНКЦИИ И НЕУСТОЙКИ</w:t>
      </w:r>
    </w:p>
    <w:p w:rsidR="00B277D0" w:rsidRPr="00616FF8" w:rsidRDefault="00B277D0" w:rsidP="00B277D0">
      <w:pPr>
        <w:pStyle w:val="NoSpacing"/>
        <w:jc w:val="center"/>
        <w:rPr>
          <w:rFonts w:ascii="Times New Roman" w:eastAsia="PMingLiU" w:hAnsi="Times New Roman" w:cs="Times New Roman"/>
          <w:b/>
          <w:sz w:val="24"/>
          <w:szCs w:val="24"/>
          <w:lang w:val="bg-BG"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eastAsia="PMingLiU" w:hAnsi="Times New Roman" w:cs="Times New Roman"/>
          <w:b/>
          <w:sz w:val="24"/>
          <w:szCs w:val="24"/>
          <w:lang w:eastAsia="bg-BG"/>
        </w:rPr>
      </w:pPr>
      <w:proofErr w:type="spellStart"/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. 8.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(1)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Договорът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прекратява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:</w:t>
      </w:r>
    </w:p>
    <w:p w:rsidR="00B277D0" w:rsidRPr="00616FF8" w:rsidRDefault="00B277D0" w:rsidP="00B277D0">
      <w:pPr>
        <w:pStyle w:val="NoSpacing"/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с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окончателното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изпълнение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поетите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страните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задължения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;</w:t>
      </w:r>
    </w:p>
    <w:p w:rsidR="00B277D0" w:rsidRPr="00616FF8" w:rsidRDefault="00B277D0" w:rsidP="00B277D0">
      <w:pPr>
        <w:pStyle w:val="NoSpacing"/>
        <w:numPr>
          <w:ilvl w:val="0"/>
          <w:numId w:val="1"/>
        </w:numPr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взаимно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съгласие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страните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изразено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писмено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поради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обективна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невъзможност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за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реализиране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проекта</w:t>
      </w:r>
      <w:proofErr w:type="spellEnd"/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;</w:t>
      </w:r>
    </w:p>
    <w:p w:rsidR="00B277D0" w:rsidRPr="00336F16" w:rsidRDefault="00B277D0" w:rsidP="00B277D0">
      <w:pPr>
        <w:pStyle w:val="NoSpacing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(2)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случаите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ал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1, т. 2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дължи на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отчет за изразходваните средства и възстановяване на неизразходваните средства. Прекратяването влиза в сила от деня на подписване на допълнително споразумение между страните.</w:t>
      </w:r>
    </w:p>
    <w:p w:rsidR="00B277D0" w:rsidRPr="00336F16" w:rsidRDefault="00B277D0" w:rsidP="00B277D0">
      <w:pPr>
        <w:pStyle w:val="NoSpacing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proofErr w:type="spellStart"/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eastAsia="PMingLiU" w:hAnsi="Times New Roman" w:cs="Times New Roman"/>
          <w:b/>
          <w:sz w:val="24"/>
          <w:szCs w:val="24"/>
          <w:lang w:eastAsia="bg-BG"/>
        </w:rPr>
        <w:t xml:space="preserve">. 9. </w:t>
      </w:r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(1)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Договорът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може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бъде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прекратен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взаимно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съгласие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страните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при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невъзможност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за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bg-BG"/>
        </w:rPr>
        <w:t>реализиране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bg-BG"/>
        </w:rPr>
        <w:t>одобрения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eastAsia="bg-BG"/>
        </w:rPr>
        <w:t>проект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посочения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1,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ал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2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настоящия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срок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извън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случаите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чл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8,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ал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1, т. 2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настоящия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договор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. </w:t>
      </w:r>
    </w:p>
    <w:p w:rsidR="00B277D0" w:rsidRPr="00336F16" w:rsidRDefault="00B277D0" w:rsidP="00B277D0">
      <w:pPr>
        <w:pStyle w:val="NoSpacing"/>
        <w:jc w:val="both"/>
        <w:rPr>
          <w:rFonts w:ascii="Times New Roman" w:eastAsia="PMingLiU" w:hAnsi="Times New Roman" w:cs="Times New Roman"/>
          <w:sz w:val="24"/>
          <w:szCs w:val="24"/>
          <w:lang w:eastAsia="bg-BG"/>
        </w:rPr>
      </w:pPr>
      <w:r w:rsidRPr="00616FF8">
        <w:rPr>
          <w:rFonts w:ascii="Times New Roman" w:eastAsia="PMingLiU" w:hAnsi="Times New Roman" w:cs="Times New Roman"/>
          <w:sz w:val="24"/>
          <w:szCs w:val="24"/>
          <w:lang w:eastAsia="bg-BG"/>
        </w:rPr>
        <w:t>(2)</w:t>
      </w:r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случаите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ал</w:t>
      </w:r>
      <w:proofErr w:type="spellEnd"/>
      <w:r w:rsidRPr="00336F16">
        <w:rPr>
          <w:rFonts w:ascii="Times New Roman" w:eastAsia="PMingLiU" w:hAnsi="Times New Roman" w:cs="Times New Roman"/>
          <w:sz w:val="24"/>
          <w:szCs w:val="24"/>
          <w:lang w:eastAsia="bg-BG"/>
        </w:rPr>
        <w:t>. 1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връща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получените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средства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заедно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със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законоустановената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лихва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считано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датата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превеждане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сумата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банков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път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окончателното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ѝ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изплащане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val="bg-BG" w:eastAsia="en-GB"/>
        </w:rPr>
      </w:pPr>
      <w:proofErr w:type="spellStart"/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Чл</w:t>
      </w:r>
      <w:proofErr w:type="spellEnd"/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 xml:space="preserve">. 10 </w:t>
      </w:r>
      <w:r w:rsidRPr="00616FF8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(1)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прекратява</w:t>
      </w:r>
      <w:proofErr w:type="spellEnd"/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едностранно договора за финансово подпомагане на одобрения проект, като уведомява писмено изпълнит</w:t>
      </w:r>
      <w:r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еля за това, в следните случаи:</w:t>
      </w:r>
    </w:p>
    <w:p w:rsidR="00B277D0" w:rsidRPr="00616FF8" w:rsidRDefault="00B277D0" w:rsidP="00B277D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изпълнителят не изпълнява задълженията си по сключения договор и приложенията към него;</w:t>
      </w:r>
    </w:p>
    <w:p w:rsidR="00B277D0" w:rsidRPr="00616FF8" w:rsidRDefault="00B277D0" w:rsidP="00B277D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при непредставяне на окончателен отчет в договорения срок;</w:t>
      </w:r>
    </w:p>
    <w:p w:rsidR="00B277D0" w:rsidRPr="00616FF8" w:rsidRDefault="00B277D0" w:rsidP="00B277D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при установяване в хода на изпълнението на проекта, че отпуснатите средства се разходват по начин, различен от условията на договора;</w:t>
      </w:r>
    </w:p>
    <w:p w:rsidR="00B277D0" w:rsidRPr="00616FF8" w:rsidRDefault="00B277D0" w:rsidP="00B277D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с прекратяване на юридическото лице;</w:t>
      </w:r>
    </w:p>
    <w:p w:rsidR="00B277D0" w:rsidRPr="00616FF8" w:rsidRDefault="00B277D0" w:rsidP="00B277D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при финансови нарушения от страна на </w:t>
      </w:r>
      <w:r w:rsidRPr="00616FF8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616FF8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и/или задължения към държавата и общините, констатирани в хода на изпълнението на проекта с влязъл в сила акт на компетентен орган;</w:t>
      </w:r>
    </w:p>
    <w:p w:rsidR="00B277D0" w:rsidRPr="00616FF8" w:rsidRDefault="00B277D0" w:rsidP="00B277D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в хода на изпълнение на договора бъде установено, че лицата, представляващи </w:t>
      </w:r>
      <w:r w:rsidRPr="00616FF8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616FF8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представят неистински документи  и/или съзнателно изготвят непълна и/или неистинска информация, свързана с договора.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lastRenderedPageBreak/>
        <w:t>(2)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В случаите по ал. 1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следва да възстанови на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получените до момента средства по този договор, заедно със законоустановената лихва, считано от датата на превеждането на сумата по банков път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до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окончателното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 xml:space="preserve"> ѝ </w:t>
      </w:r>
      <w:proofErr w:type="spellStart"/>
      <w:r w:rsidRPr="00336F16">
        <w:rPr>
          <w:rFonts w:ascii="Times New Roman" w:hAnsi="Times New Roman" w:cs="Times New Roman"/>
          <w:sz w:val="24"/>
          <w:szCs w:val="24"/>
          <w:lang w:eastAsia="bg-BG"/>
        </w:rPr>
        <w:t>изплащане</w:t>
      </w:r>
      <w:proofErr w:type="spellEnd"/>
      <w:r w:rsidRPr="00336F1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  <w:t>(3)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Прекратяването на договора по ал. 1 влиза в сила от деня на получаване на писменото уведомление от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.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val="ru-RU" w:eastAsia="en-GB"/>
        </w:rPr>
      </w:pP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val="ru-RU" w:eastAsia="en-GB"/>
        </w:rPr>
        <w:t xml:space="preserve">Чл. 11. 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Във всички случаи на възстановяване на средства от страна на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>, преводът следва да се извърши по сметката на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Община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Шумен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в 7 дневен срок от настъпване на събитието или получаване на покана, както следва: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  <w:t xml:space="preserve">Име на банката: </w:t>
      </w: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  <w:tab/>
      </w: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  <w:tab/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ОББ АД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  <w:t>IBAN: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ab/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ab/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ab/>
      </w:r>
      <w:r w:rsidRPr="00336F1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Pr="00336F16">
        <w:rPr>
          <w:rFonts w:ascii="Times New Roman" w:hAnsi="Times New Roman" w:cs="Times New Roman"/>
          <w:sz w:val="24"/>
          <w:szCs w:val="24"/>
        </w:rPr>
        <w:t>BG51 UBBS 8155 3100 0809 00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val="ru-RU"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val="ru-RU" w:eastAsia="en-GB"/>
        </w:rPr>
      </w:pP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val="ru-RU" w:eastAsia="en-GB"/>
        </w:rPr>
        <w:t>Чл. 12.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val="ru-RU" w:eastAsia="en-GB"/>
        </w:rPr>
        <w:t xml:space="preserve"> 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В случай на прекратяване на някое от основанията по чл. 10, ал. 1,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bCs/>
          <w:noProof/>
          <w:snapToGrid w:val="0"/>
          <w:sz w:val="24"/>
          <w:szCs w:val="24"/>
          <w:lang w:eastAsia="en-GB"/>
        </w:rPr>
        <w:t xml:space="preserve"> се лишава от правото да кандидатства за бъдещо финансиране на младежки проекти през следващата календарна година.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Cs/>
          <w:noProof/>
          <w:snapToGrid w:val="0"/>
          <w:sz w:val="24"/>
          <w:szCs w:val="24"/>
          <w:lang w:val="ru-RU" w:eastAsia="en-GB"/>
        </w:rPr>
      </w:pPr>
    </w:p>
    <w:p w:rsidR="00B277D0" w:rsidRPr="00616FF8" w:rsidRDefault="00B277D0" w:rsidP="00B277D0">
      <w:pPr>
        <w:pStyle w:val="NoSpacing"/>
        <w:jc w:val="both"/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val="bg-BG" w:eastAsia="en-GB"/>
        </w:rPr>
      </w:pPr>
    </w:p>
    <w:p w:rsidR="00B277D0" w:rsidRPr="00336F16" w:rsidRDefault="00B277D0" w:rsidP="00B277D0">
      <w:pPr>
        <w:pStyle w:val="NoSpacing"/>
        <w:jc w:val="center"/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bCs/>
          <w:noProof/>
          <w:snapToGrid w:val="0"/>
          <w:sz w:val="24"/>
          <w:szCs w:val="24"/>
          <w:lang w:eastAsia="en-GB"/>
        </w:rPr>
        <w:t>VI. КОНФИДЕНЦИАЛНОСТ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</w:pPr>
      <w:proofErr w:type="spellStart"/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Чл</w:t>
      </w:r>
      <w:proofErr w:type="spellEnd"/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. 13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и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се задължават да пазят</w:t>
      </w:r>
      <w:r>
        <w:rPr>
          <w:rFonts w:ascii="Times New Roman" w:hAnsi="Times New Roman" w:cs="Times New Roman"/>
          <w:noProof/>
          <w:snapToGrid w:val="0"/>
          <w:sz w:val="24"/>
          <w:szCs w:val="24"/>
          <w:lang w:val="bg-BG" w:eastAsia="en-GB"/>
        </w:rPr>
        <w:t xml:space="preserve"> 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>конфиденциалността на всеки документ, информация или друг материал, пряко свързан с предмета на договора, който е определен от страните в писмено съглашение като конфиденциален, ако разкриването му може да доведе до вреда за другата страна. Страните остават обвързани с това задължение и след крайната дата на дейността в срок до 5 години от прекратяване на договора.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center"/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en-GB"/>
        </w:rPr>
        <w:t>VII. КОНФЛИКТ НА ИНТЕРЕСИ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en-GB"/>
        </w:rPr>
        <w:t>Чл. 14 (</w:t>
      </w:r>
      <w:r w:rsidRPr="00616FF8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1) </w:t>
      </w:r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СТРАНА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се задължава да предприеме всички необходими мерки за предотвратяване на всякакъв риск от конфликт на интереси, който може да повлияе на точното и добросъвестно изпълнение на договора. Такъв конфликт на интереси може да възникне като резултат на икономически интерес, политическа или национална принадлежност, семейни или емоционални причини или някакъв друг споделен интерес.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</w:pPr>
      <w:r w:rsidRPr="00616FF8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(2)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Всяка ситуация, която може да доведе до конфликт на интереси по време на изпълнението на договора, следва да се доведе до знанието на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незабавно и в писмена форма. </w:t>
      </w:r>
      <w:r w:rsidRPr="00336F16">
        <w:rPr>
          <w:rFonts w:ascii="Times New Roman" w:hAnsi="Times New Roman" w:cs="Times New Roman"/>
          <w:b/>
          <w:sz w:val="24"/>
          <w:szCs w:val="24"/>
          <w:lang w:eastAsia="bg-BG"/>
        </w:rPr>
        <w:t>ФИНАНСИРАЩАТА СТРАНА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си запазва правото да изиска от </w:t>
      </w:r>
      <w:r w:rsidRPr="00616FF8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ФИНАНСИРАНАТА СТРАН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А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в рамките на определено време да вземе всички необходими мерки за предотвратяване на конфликта на интереси.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GB"/>
        </w:rPr>
        <w:t>VIII. ЗАКЛЮЧИТЕЛНИ РАЗПОРЕДБИ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GB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eastAsia="en-GB"/>
        </w:rPr>
      </w:pPr>
      <w:r w:rsidRPr="00336F16">
        <w:rPr>
          <w:rFonts w:ascii="Times New Roman" w:hAnsi="Times New Roman" w:cs="Times New Roman"/>
          <w:b/>
          <w:noProof/>
          <w:snapToGrid w:val="0"/>
          <w:sz w:val="24"/>
          <w:szCs w:val="24"/>
          <w:lang w:eastAsia="en-GB"/>
        </w:rPr>
        <w:t>Чл. 15.</w:t>
      </w:r>
      <w:r w:rsidRPr="00336F16">
        <w:rPr>
          <w:rFonts w:ascii="Times New Roman" w:hAnsi="Times New Roman" w:cs="Times New Roman"/>
          <w:noProof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Всяко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изменение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договора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за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предоставяне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финансова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подкрепа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извършва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с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допълнително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споразумение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в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писмена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форма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. 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lastRenderedPageBreak/>
        <w:t>Чл</w:t>
      </w:r>
      <w:proofErr w:type="spellEnd"/>
      <w:r w:rsidRPr="00336F16">
        <w:rPr>
          <w:rFonts w:ascii="Times New Roman" w:hAnsi="Times New Roman" w:cs="Times New Roman"/>
          <w:b/>
          <w:snapToGrid w:val="0"/>
          <w:sz w:val="24"/>
          <w:szCs w:val="24"/>
          <w:lang w:eastAsia="en-GB"/>
        </w:rPr>
        <w:t>. 16.</w:t>
      </w:r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съобщения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уведомления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известия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валидни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подписани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представителите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направени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доставени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куриер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изпратени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препоръчана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поща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обратна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разписка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>: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7D0" w:rsidRPr="00616FF8" w:rsidRDefault="00B277D0" w:rsidP="00B277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FF8">
        <w:rPr>
          <w:rFonts w:ascii="Times New Roman" w:hAnsi="Times New Roman" w:cs="Times New Roman"/>
          <w:b/>
          <w:sz w:val="24"/>
          <w:szCs w:val="24"/>
          <w:u w:val="single"/>
        </w:rPr>
        <w:t>ФИНАНСИРАЩА СТРАНА:</w:t>
      </w:r>
      <w:r w:rsidRPr="00616FF8">
        <w:rPr>
          <w:rFonts w:ascii="Times New Roman" w:hAnsi="Times New Roman" w:cs="Times New Roman"/>
          <w:b/>
          <w:sz w:val="24"/>
          <w:szCs w:val="24"/>
        </w:rPr>
        <w:tab/>
      </w:r>
      <w:r w:rsidRPr="00616FF8">
        <w:rPr>
          <w:rFonts w:ascii="Times New Roman" w:hAnsi="Times New Roman" w:cs="Times New Roman"/>
          <w:b/>
          <w:sz w:val="24"/>
          <w:szCs w:val="24"/>
        </w:rPr>
        <w:tab/>
      </w:r>
      <w:r w:rsidRPr="00616FF8">
        <w:rPr>
          <w:rFonts w:ascii="Times New Roman" w:hAnsi="Times New Roman" w:cs="Times New Roman"/>
          <w:b/>
          <w:sz w:val="24"/>
          <w:szCs w:val="24"/>
        </w:rPr>
        <w:tab/>
      </w:r>
      <w:r w:rsidRPr="00616FF8">
        <w:rPr>
          <w:rFonts w:ascii="Times New Roman" w:hAnsi="Times New Roman" w:cs="Times New Roman"/>
          <w:b/>
          <w:sz w:val="24"/>
          <w:szCs w:val="24"/>
        </w:rPr>
        <w:tab/>
      </w:r>
      <w:r w:rsidRPr="00616FF8">
        <w:rPr>
          <w:rFonts w:ascii="Times New Roman" w:hAnsi="Times New Roman" w:cs="Times New Roman"/>
          <w:b/>
          <w:sz w:val="24"/>
          <w:szCs w:val="24"/>
          <w:u w:val="single"/>
        </w:rPr>
        <w:t>ФИНАНСИРАНА СТРАНА: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6">
        <w:rPr>
          <w:rFonts w:ascii="Times New Roman" w:hAnsi="Times New Roman" w:cs="Times New Roman"/>
          <w:spacing w:val="-2"/>
          <w:sz w:val="24"/>
          <w:szCs w:val="24"/>
        </w:rPr>
        <w:t>Бул</w:t>
      </w:r>
      <w:proofErr w:type="spellEnd"/>
      <w:r w:rsidRPr="00336F16">
        <w:rPr>
          <w:rFonts w:ascii="Times New Roman" w:hAnsi="Times New Roman" w:cs="Times New Roman"/>
          <w:spacing w:val="-2"/>
          <w:sz w:val="24"/>
          <w:szCs w:val="24"/>
        </w:rPr>
        <w:t>. „</w:t>
      </w:r>
      <w:proofErr w:type="spellStart"/>
      <w:r w:rsidRPr="00336F16">
        <w:rPr>
          <w:rFonts w:ascii="Times New Roman" w:hAnsi="Times New Roman" w:cs="Times New Roman"/>
          <w:spacing w:val="-2"/>
          <w:sz w:val="24"/>
          <w:szCs w:val="24"/>
        </w:rPr>
        <w:t>Славянски</w:t>
      </w:r>
      <w:proofErr w:type="spellEnd"/>
      <w:r w:rsidRPr="00336F16">
        <w:rPr>
          <w:rFonts w:ascii="Times New Roman" w:hAnsi="Times New Roman" w:cs="Times New Roman"/>
          <w:spacing w:val="-2"/>
          <w:sz w:val="24"/>
          <w:szCs w:val="24"/>
        </w:rPr>
        <w:t>” № 17</w:t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  <w:t xml:space="preserve">……………………………                                   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36F16">
        <w:rPr>
          <w:rFonts w:ascii="Times New Roman" w:hAnsi="Times New Roman" w:cs="Times New Roman"/>
          <w:sz w:val="24"/>
          <w:szCs w:val="24"/>
        </w:rPr>
        <w:t xml:space="preserve">9700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. Шумен </w:t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  <w:t xml:space="preserve">…………………………….                                            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>: ………</w:t>
      </w:r>
      <w:proofErr w:type="gramStart"/>
      <w:r w:rsidRPr="00336F1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36F1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36F1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36F16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336F16">
        <w:rPr>
          <w:rFonts w:ascii="Times New Roman" w:hAnsi="Times New Roman" w:cs="Times New Roman"/>
          <w:spacing w:val="-2"/>
          <w:sz w:val="24"/>
          <w:szCs w:val="24"/>
        </w:rPr>
        <w:tab/>
      </w:r>
      <w:proofErr w:type="spellStart"/>
      <w:r w:rsidRPr="00336F16">
        <w:rPr>
          <w:rFonts w:ascii="Times New Roman" w:hAnsi="Times New Roman" w:cs="Times New Roman"/>
          <w:spacing w:val="-2"/>
          <w:sz w:val="24"/>
          <w:szCs w:val="24"/>
        </w:rPr>
        <w:t>тел</w:t>
      </w:r>
      <w:proofErr w:type="spellEnd"/>
      <w:r w:rsidRPr="00336F16">
        <w:rPr>
          <w:rFonts w:ascii="Times New Roman" w:hAnsi="Times New Roman" w:cs="Times New Roman"/>
          <w:spacing w:val="-2"/>
          <w:sz w:val="24"/>
          <w:szCs w:val="24"/>
        </w:rPr>
        <w:t>: ………….</w:t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F16"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 w:rsidRPr="00336F16">
        <w:rPr>
          <w:rFonts w:ascii="Times New Roman" w:hAnsi="Times New Roman" w:cs="Times New Roman"/>
          <w:sz w:val="24"/>
          <w:szCs w:val="24"/>
        </w:rPr>
        <w:t>…………….</w:t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Pr="00336F16">
        <w:rPr>
          <w:rFonts w:ascii="Times New Roman" w:hAnsi="Times New Roman" w:cs="Times New Roman"/>
          <w:sz w:val="24"/>
          <w:szCs w:val="24"/>
          <w:u w:val="single"/>
        </w:rPr>
        <w:t>……………………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>:</w:t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:                            </w:t>
      </w:r>
      <w:r w:rsidRPr="00336F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36F16">
        <w:rPr>
          <w:rFonts w:ascii="Times New Roman" w:hAnsi="Times New Roman" w:cs="Times New Roman"/>
          <w:sz w:val="24"/>
          <w:szCs w:val="24"/>
        </w:rPr>
        <w:tab/>
      </w:r>
      <w:r w:rsidRPr="00336F1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6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36F16">
        <w:rPr>
          <w:rFonts w:ascii="Times New Roman" w:hAnsi="Times New Roman" w:cs="Times New Roman"/>
          <w:b/>
          <w:sz w:val="24"/>
          <w:szCs w:val="24"/>
        </w:rPr>
        <w:t>. 17.</w:t>
      </w:r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неуредените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въпроси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прилагат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действащото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F16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36F16">
        <w:rPr>
          <w:rFonts w:ascii="Times New Roman" w:hAnsi="Times New Roman" w:cs="Times New Roman"/>
          <w:b/>
          <w:sz w:val="24"/>
          <w:szCs w:val="24"/>
        </w:rPr>
        <w:t>. 18.</w:t>
      </w:r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решават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споровете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възникнали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тълкуване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недействителност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неизпълнение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взаимно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писмени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въпросът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отнася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компетентния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съд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Гражданския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процесуален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F16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 w:rsidRPr="00336F16">
        <w:rPr>
          <w:rFonts w:ascii="Times New Roman" w:hAnsi="Times New Roman" w:cs="Times New Roman"/>
          <w:sz w:val="24"/>
          <w:szCs w:val="24"/>
        </w:rPr>
        <w:t>.</w:t>
      </w:r>
    </w:p>
    <w:p w:rsidR="00B277D0" w:rsidRDefault="00B277D0" w:rsidP="00B277D0">
      <w:pPr>
        <w:pStyle w:val="NoSpacing"/>
        <w:jc w:val="both"/>
        <w:rPr>
          <w:rFonts w:ascii="Times New Roman" w:hAnsi="Times New Roman" w:cs="Times New Roman"/>
          <w:snapToGrid w:val="0"/>
          <w:sz w:val="24"/>
          <w:szCs w:val="24"/>
          <w:lang w:val="bg-BG" w:eastAsia="en-GB"/>
        </w:rPr>
      </w:pPr>
    </w:p>
    <w:p w:rsidR="00B277D0" w:rsidRPr="00336F16" w:rsidRDefault="00B277D0" w:rsidP="00B277D0">
      <w:pPr>
        <w:pStyle w:val="NoSpacing"/>
        <w:ind w:firstLine="454"/>
        <w:jc w:val="both"/>
        <w:rPr>
          <w:rFonts w:ascii="Times New Roman" w:hAnsi="Times New Roman" w:cs="Times New Roman"/>
          <w:snapToGrid w:val="0"/>
          <w:sz w:val="24"/>
          <w:szCs w:val="24"/>
          <w:lang w:eastAsia="en-GB"/>
        </w:rPr>
      </w:pP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Настоящият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договор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подписа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в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два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еднообразни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екземпляра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–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по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един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за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всяка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от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 xml:space="preserve"> </w:t>
      </w:r>
      <w:proofErr w:type="spellStart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страните</w:t>
      </w:r>
      <w:proofErr w:type="spellEnd"/>
      <w:r w:rsidRPr="00336F16">
        <w:rPr>
          <w:rFonts w:ascii="Times New Roman" w:hAnsi="Times New Roman" w:cs="Times New Roman"/>
          <w:snapToGrid w:val="0"/>
          <w:sz w:val="24"/>
          <w:szCs w:val="24"/>
          <w:lang w:eastAsia="en-GB"/>
        </w:rPr>
        <w:t>.</w:t>
      </w: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277D0" w:rsidRPr="00336F16" w:rsidRDefault="00B277D0" w:rsidP="00B277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277D0" w:rsidRPr="00616FF8" w:rsidRDefault="00B277D0" w:rsidP="00B277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616FF8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ЗА ФИНАНСИРАЩА СТРАНА:          </w:t>
      </w:r>
      <w:r w:rsidRPr="00616FF8">
        <w:rPr>
          <w:rFonts w:ascii="Times New Roman" w:hAnsi="Times New Roman" w:cs="Times New Roman"/>
          <w:b/>
          <w:sz w:val="24"/>
          <w:szCs w:val="24"/>
          <w:lang w:eastAsia="bg-BG"/>
        </w:rPr>
        <w:tab/>
        <w:t xml:space="preserve">                       ЗА ФИНАНСИРАНА СТРАНА: </w:t>
      </w:r>
    </w:p>
    <w:p w:rsidR="00B277D0" w:rsidRPr="00616FF8" w:rsidRDefault="00B277D0" w:rsidP="00B277D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:rsidR="00B277D0" w:rsidRPr="00616FF8" w:rsidRDefault="00B277D0" w:rsidP="00B277D0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</w:p>
    <w:p w:rsidR="006F7859" w:rsidRDefault="00B277D0">
      <w:bookmarkStart w:id="0" w:name="_GoBack"/>
      <w:bookmarkEnd w:id="0"/>
    </w:p>
    <w:sectPr w:rsidR="006F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F12"/>
    <w:multiLevelType w:val="hybridMultilevel"/>
    <w:tmpl w:val="8FF89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CF5"/>
    <w:multiLevelType w:val="hybridMultilevel"/>
    <w:tmpl w:val="7144B5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D0"/>
    <w:rsid w:val="00045CCA"/>
    <w:rsid w:val="00136571"/>
    <w:rsid w:val="001672CC"/>
    <w:rsid w:val="00A14EAA"/>
    <w:rsid w:val="00B277D0"/>
    <w:rsid w:val="00D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F787-A9F5-4174-9530-6731C067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77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7D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@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Ilieva</dc:creator>
  <cp:keywords/>
  <dc:description/>
  <cp:lastModifiedBy>Galina Ilieva</cp:lastModifiedBy>
  <cp:revision>1</cp:revision>
  <dcterms:created xsi:type="dcterms:W3CDTF">2025-03-04T11:21:00Z</dcterms:created>
  <dcterms:modified xsi:type="dcterms:W3CDTF">2025-03-04T11:21:00Z</dcterms:modified>
</cp:coreProperties>
</file>